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6D8" w:rsidRDefault="00AE5989" w:rsidP="000C7452">
      <w:pPr>
        <w:jc w:val="right"/>
      </w:pPr>
      <w:bookmarkStart w:id="0" w:name="_GoBack"/>
      <w:bookmarkEnd w:id="0"/>
      <w:r>
        <w:t>Caracas, 13 de septiembre</w:t>
      </w:r>
      <w:r w:rsidR="000C7452">
        <w:t xml:space="preserve"> de 2018</w:t>
      </w:r>
    </w:p>
    <w:p w:rsidR="00AE5989" w:rsidRDefault="00AE5989" w:rsidP="00AE5989">
      <w:pPr>
        <w:spacing w:after="0"/>
        <w:jc w:val="right"/>
      </w:pPr>
    </w:p>
    <w:p w:rsidR="000C7452" w:rsidRDefault="000C7452" w:rsidP="00033454">
      <w:pPr>
        <w:spacing w:line="240" w:lineRule="auto"/>
      </w:pPr>
      <w:r>
        <w:t xml:space="preserve">Excelentísimo Señor </w:t>
      </w:r>
      <w:r>
        <w:br/>
      </w:r>
      <w:r w:rsidRPr="00AE5989">
        <w:rPr>
          <w:b/>
          <w:sz w:val="24"/>
          <w:szCs w:val="24"/>
        </w:rPr>
        <w:t xml:space="preserve">Luis Almagro </w:t>
      </w:r>
      <w:r w:rsidRPr="00AE5989">
        <w:rPr>
          <w:b/>
          <w:sz w:val="24"/>
          <w:szCs w:val="24"/>
        </w:rPr>
        <w:br/>
        <w:t xml:space="preserve">Secretario General de la Organización de los Estados Americanos (OEA) </w:t>
      </w:r>
      <w:r w:rsidRPr="00AE5989">
        <w:rPr>
          <w:b/>
          <w:sz w:val="24"/>
          <w:szCs w:val="24"/>
        </w:rPr>
        <w:br/>
      </w:r>
      <w:r>
        <w:t xml:space="preserve">Su despacho.- </w:t>
      </w:r>
    </w:p>
    <w:p w:rsidR="000C7452" w:rsidRDefault="000C7452" w:rsidP="00AE5989">
      <w:pPr>
        <w:spacing w:line="240" w:lineRule="auto"/>
      </w:pPr>
      <w:r>
        <w:t>Estimado Secretario General,</w:t>
      </w:r>
    </w:p>
    <w:p w:rsidR="00EF3100" w:rsidRDefault="00693233" w:rsidP="00AE5989">
      <w:pPr>
        <w:spacing w:line="240" w:lineRule="auto"/>
        <w:jc w:val="both"/>
      </w:pPr>
      <w:r>
        <w:t>Desde el Comité de Derechos Humanos de Vente Venezuela</w:t>
      </w:r>
      <w:r w:rsidR="00EF3100">
        <w:t xml:space="preserve"> nos complace saludarle en un acto de </w:t>
      </w:r>
      <w:r>
        <w:t xml:space="preserve">reconocimiento a sus esfuerzos en favor de poner fin a las vulneraciones de derechos humanos, civiles </w:t>
      </w:r>
      <w:r w:rsidR="00EF3100">
        <w:t>y políticos, así como</w:t>
      </w:r>
      <w:r>
        <w:t xml:space="preserve"> la recuperación de los</w:t>
      </w:r>
      <w:r w:rsidR="00EF3100">
        <w:t xml:space="preserve"> derechos económicos y sociales en nuestro país</w:t>
      </w:r>
      <w:r w:rsidR="003B231E">
        <w:t xml:space="preserve">. </w:t>
      </w:r>
    </w:p>
    <w:p w:rsidR="00693233" w:rsidRDefault="003B231E" w:rsidP="00AE5989">
      <w:pPr>
        <w:spacing w:line="240" w:lineRule="auto"/>
        <w:jc w:val="both"/>
      </w:pPr>
      <w:r>
        <w:t>En ese s</w:t>
      </w:r>
      <w:r w:rsidR="00C62BFD">
        <w:t xml:space="preserve">entido, </w:t>
      </w:r>
      <w:r w:rsidR="00666C45">
        <w:t>gratificamos</w:t>
      </w:r>
      <w:r w:rsidR="00C62BFD">
        <w:t xml:space="preserve"> </w:t>
      </w:r>
      <w:r w:rsidR="00666C45">
        <w:t xml:space="preserve">la designación que se hiciera, el pasado 14 de septiembre de 2017, </w:t>
      </w:r>
      <w:r w:rsidR="00C62BFD">
        <w:t>de</w:t>
      </w:r>
      <w:r>
        <w:t xml:space="preserve"> un Panel de Expertos Internacionales Independientes</w:t>
      </w:r>
      <w:r w:rsidR="00C62BFD">
        <w:t xml:space="preserve"> y el trabajo tan sólidamente documentado que éste ha realizado </w:t>
      </w:r>
      <w:r>
        <w:t>evalua</w:t>
      </w:r>
      <w:r w:rsidR="00C62BFD">
        <w:t>ndo</w:t>
      </w:r>
      <w:r>
        <w:t xml:space="preserve"> la</w:t>
      </w:r>
      <w:r w:rsidR="00C62BFD">
        <w:t>s evidencias de</w:t>
      </w:r>
      <w:r w:rsidR="000D6F82">
        <w:t xml:space="preserve">l uso sistemático </w:t>
      </w:r>
      <w:r w:rsidR="00C62BFD">
        <w:t>de asesinato, encarcelación, tortura, violencia sexual, persecución y desaparición forzada, como mecanismos</w:t>
      </w:r>
      <w:r w:rsidR="000D6F82">
        <w:t xml:space="preserve"> para aterrorizar </w:t>
      </w:r>
      <w:r w:rsidR="00C62BFD">
        <w:t xml:space="preserve">a la sociedad venezolana en un esfuerzo de </w:t>
      </w:r>
      <w:r w:rsidR="000D6F82">
        <w:t>anular</w:t>
      </w:r>
      <w:r w:rsidR="00C62BFD">
        <w:t xml:space="preserve"> la oposición al régimen.  </w:t>
      </w:r>
    </w:p>
    <w:p w:rsidR="00666C45" w:rsidRDefault="00666C45" w:rsidP="00AE5989">
      <w:pPr>
        <w:spacing w:line="240" w:lineRule="auto"/>
        <w:jc w:val="both"/>
      </w:pPr>
      <w:r>
        <w:t xml:space="preserve">Ratificamos nuestro absoluto respaldo al </w:t>
      </w:r>
      <w:r w:rsidRPr="00666C45">
        <w:rPr>
          <w:b/>
          <w:i/>
        </w:rPr>
        <w:t>Informe de la Secretaría General de la Organización de los Estados Americanos y del Panel de Expertos Internacionales e Independientes sobre la posible Comisión de crímenes de lesa humanidad en Venezuela</w:t>
      </w:r>
      <w:r>
        <w:t xml:space="preserve"> </w:t>
      </w:r>
      <w:r w:rsidR="00431202">
        <w:t>en el cual se “estima que existe fundamento suficiente, que satisface los criterios de prueba contemplados en el Artículo 53 del Estatuto de Roma, para considerar que los actos a los que se ha visto sometida la población civil de Venezuela, que se remontan por lo menos al 12 de febrero de 2014, constituyen crímenes de lesa humanidad, de conformidad con lo que establece el artículo 7 del Estatuto de Roma de la Corte Penal Internacional.”</w:t>
      </w:r>
    </w:p>
    <w:p w:rsidR="000D6F82" w:rsidRDefault="00666C45" w:rsidP="00AE5989">
      <w:pPr>
        <w:spacing w:line="240" w:lineRule="auto"/>
        <w:jc w:val="both"/>
      </w:pPr>
      <w:r>
        <w:t xml:space="preserve">Manifestamos nuestro mayor agradecimiento por haber </w:t>
      </w:r>
      <w:r w:rsidR="004A2F32">
        <w:t xml:space="preserve">tomado en cuenta nuestro documento sobre </w:t>
      </w:r>
      <w:r w:rsidRPr="004A2F32">
        <w:rPr>
          <w:b/>
          <w:i/>
        </w:rPr>
        <w:t>Persecución Política Contra Afiliados de Vente Venezuela, 2013</w:t>
      </w:r>
      <w:r w:rsidR="004A2F32" w:rsidRPr="004A2F32">
        <w:rPr>
          <w:b/>
          <w:i/>
        </w:rPr>
        <w:t xml:space="preserve"> </w:t>
      </w:r>
      <w:r w:rsidR="004A2F32">
        <w:rPr>
          <w:b/>
          <w:i/>
        </w:rPr>
        <w:t>–</w:t>
      </w:r>
      <w:r w:rsidR="004A2F32" w:rsidRPr="004A2F32">
        <w:rPr>
          <w:b/>
          <w:i/>
        </w:rPr>
        <w:t xml:space="preserve"> 2017</w:t>
      </w:r>
      <w:r w:rsidR="004A2F32">
        <w:t xml:space="preserve"> </w:t>
      </w:r>
      <w:r w:rsidR="00033454">
        <w:t xml:space="preserve">en el que advertimos cómo el </w:t>
      </w:r>
      <w:r w:rsidR="004A2F32">
        <w:rPr>
          <w:sz w:val="23"/>
          <w:szCs w:val="23"/>
        </w:rPr>
        <w:t>régimen de Nicolás Maduro ha hecho de la persecución una política de Estado dirigida a criminalizar y desprestigiar la disidencia con la pretensión de anular la actuación de quienes concentran un importante liderazgo.</w:t>
      </w:r>
    </w:p>
    <w:p w:rsidR="00CA1ED8" w:rsidRDefault="00033454" w:rsidP="00AE5989">
      <w:pPr>
        <w:spacing w:line="240" w:lineRule="auto"/>
        <w:jc w:val="both"/>
      </w:pPr>
      <w:r>
        <w:t>Como ya le hemos reiterado anteriormente, exaltamos la labor realizada por la Organización de Estados Americanos y su persona, en la lucha por recuperar los principios del Sistema Interamericano, restaurar la democracia y preservar</w:t>
      </w:r>
      <w:r w:rsidR="00CA1ED8">
        <w:t xml:space="preserve"> los derechos humanos conculcados, cuando Venezuela está urgida en la necesidad de salir de la dictadura que nos azota y demanda coherencia, valores y determinación para lograr un cambio político real en nuestra nación, con el respaldo de la comunidad democrática internacional y de las fuerzas vivas internas. </w:t>
      </w:r>
    </w:p>
    <w:p w:rsidR="000C7452" w:rsidRDefault="00CA1ED8" w:rsidP="00AE5989">
      <w:pPr>
        <w:spacing w:line="240" w:lineRule="auto"/>
      </w:pPr>
      <w:r>
        <w:t>Con nuestros mayores sentimientos de consideración y estima,</w:t>
      </w:r>
    </w:p>
    <w:p w:rsidR="00CA1ED8" w:rsidRDefault="00CA1ED8" w:rsidP="00AE5989">
      <w:pPr>
        <w:spacing w:line="240" w:lineRule="auto"/>
      </w:pPr>
      <w:r>
        <w:t>Por el Comité de Derechos Humanos de Vente Venezue</w:t>
      </w:r>
      <w:r w:rsidR="00254650">
        <w:t>la.</w:t>
      </w:r>
    </w:p>
    <w:p w:rsidR="00AE5989" w:rsidRDefault="00AE5989" w:rsidP="00AE5989">
      <w:pPr>
        <w:spacing w:after="0"/>
      </w:pPr>
    </w:p>
    <w:p w:rsidR="00AE5989" w:rsidRDefault="00AE5989"/>
    <w:p w:rsidR="00AE5989" w:rsidRDefault="00AE5989"/>
    <w:p w:rsidR="00AE5989" w:rsidRDefault="00AE5989" w:rsidP="00AE5989">
      <w:pPr>
        <w:jc w:val="center"/>
      </w:pPr>
      <w:r w:rsidRPr="00AE5989">
        <w:rPr>
          <w:b/>
          <w:sz w:val="24"/>
          <w:szCs w:val="24"/>
        </w:rPr>
        <w:t xml:space="preserve">Luis </w:t>
      </w:r>
      <w:proofErr w:type="spellStart"/>
      <w:r w:rsidRPr="00AE5989">
        <w:rPr>
          <w:b/>
          <w:sz w:val="24"/>
          <w:szCs w:val="24"/>
        </w:rPr>
        <w:t>Tarbay</w:t>
      </w:r>
      <w:proofErr w:type="spellEnd"/>
      <w:r w:rsidRPr="00AE5989">
        <w:rPr>
          <w:b/>
          <w:sz w:val="24"/>
          <w:szCs w:val="24"/>
        </w:rPr>
        <w:br/>
      </w:r>
      <w:r>
        <w:t>Coordinador Comité de Derechos Humanos de Vente Venezuela</w:t>
      </w:r>
    </w:p>
    <w:sectPr w:rsidR="00AE5989" w:rsidSect="00AE5989">
      <w:headerReference w:type="default" r:id="rId6"/>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DC9" w:rsidRDefault="00210DC9" w:rsidP="00AE5989">
      <w:pPr>
        <w:spacing w:after="0" w:line="240" w:lineRule="auto"/>
      </w:pPr>
      <w:r>
        <w:separator/>
      </w:r>
    </w:p>
  </w:endnote>
  <w:endnote w:type="continuationSeparator" w:id="0">
    <w:p w:rsidR="00210DC9" w:rsidRDefault="00210DC9" w:rsidP="00AE5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DC9" w:rsidRDefault="00210DC9" w:rsidP="00AE5989">
      <w:pPr>
        <w:spacing w:after="0" w:line="240" w:lineRule="auto"/>
      </w:pPr>
      <w:r>
        <w:separator/>
      </w:r>
    </w:p>
  </w:footnote>
  <w:footnote w:type="continuationSeparator" w:id="0">
    <w:p w:rsidR="00210DC9" w:rsidRDefault="00210DC9" w:rsidP="00AE5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89" w:rsidRDefault="00AE5989">
    <w:pPr>
      <w:pStyle w:val="Encabezado"/>
    </w:pPr>
    <w:r>
      <w:rPr>
        <w:rFonts w:ascii="Arial" w:eastAsia="Times New Roman" w:hAnsi="Arial" w:cs="Arial"/>
        <w:noProof/>
        <w:color w:val="555555"/>
        <w:sz w:val="24"/>
        <w:szCs w:val="24"/>
        <w:lang w:val="en-US"/>
      </w:rPr>
      <w:drawing>
        <wp:inline distT="0" distB="0" distL="0" distR="0" wp14:anchorId="19A0F5A7" wp14:editId="4EFCD5E4">
          <wp:extent cx="1233377" cy="478155"/>
          <wp:effectExtent l="0" t="0" r="0" b="0"/>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Logo-DDHH-Vente.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69149" cy="4920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52"/>
    <w:rsid w:val="00033454"/>
    <w:rsid w:val="0005197D"/>
    <w:rsid w:val="000C7452"/>
    <w:rsid w:val="000D6F82"/>
    <w:rsid w:val="00210DC9"/>
    <w:rsid w:val="00254650"/>
    <w:rsid w:val="003B231E"/>
    <w:rsid w:val="00431202"/>
    <w:rsid w:val="004A2F32"/>
    <w:rsid w:val="00571EE6"/>
    <w:rsid w:val="005A5EDC"/>
    <w:rsid w:val="00666C45"/>
    <w:rsid w:val="00693233"/>
    <w:rsid w:val="007D160E"/>
    <w:rsid w:val="00864DA7"/>
    <w:rsid w:val="00AE5989"/>
    <w:rsid w:val="00B056D8"/>
    <w:rsid w:val="00C62BFD"/>
    <w:rsid w:val="00CA1ED8"/>
    <w:rsid w:val="00EF31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303E3-5308-4BDA-859E-A8DD48BD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60E"/>
    <w:rPr>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A1E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1ED8"/>
    <w:rPr>
      <w:rFonts w:ascii="Segoe UI" w:hAnsi="Segoe UI" w:cs="Segoe UI"/>
      <w:sz w:val="18"/>
      <w:szCs w:val="18"/>
      <w:lang w:val="es-VE"/>
    </w:rPr>
  </w:style>
  <w:style w:type="paragraph" w:styleId="Encabezado">
    <w:name w:val="header"/>
    <w:basedOn w:val="Normal"/>
    <w:link w:val="EncabezadoCar"/>
    <w:uiPriority w:val="99"/>
    <w:unhideWhenUsed/>
    <w:rsid w:val="00AE59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5989"/>
    <w:rPr>
      <w:lang w:val="es-VE"/>
    </w:rPr>
  </w:style>
  <w:style w:type="paragraph" w:styleId="Piedepgina">
    <w:name w:val="footer"/>
    <w:basedOn w:val="Normal"/>
    <w:link w:val="PiedepginaCar"/>
    <w:uiPriority w:val="99"/>
    <w:unhideWhenUsed/>
    <w:rsid w:val="00AE59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5989"/>
    <w:rPr>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2018-06-19T18:46:00Z</cp:lastPrinted>
  <dcterms:created xsi:type="dcterms:W3CDTF">2018-09-13T16:09:00Z</dcterms:created>
  <dcterms:modified xsi:type="dcterms:W3CDTF">2018-09-13T16:09:00Z</dcterms:modified>
</cp:coreProperties>
</file>